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351"/>
        <w:tblW w:w="0" w:type="auto"/>
        <w:tblLook w:val="04A0" w:firstRow="1" w:lastRow="0" w:firstColumn="1" w:lastColumn="0" w:noHBand="0" w:noVBand="1"/>
      </w:tblPr>
      <w:tblGrid>
        <w:gridCol w:w="988"/>
        <w:gridCol w:w="4677"/>
        <w:gridCol w:w="4551"/>
      </w:tblGrid>
      <w:tr w:rsidR="00BC7A84" w14:paraId="2E7FA51D" w14:textId="77777777" w:rsidTr="0062573B">
        <w:trPr>
          <w:trHeight w:val="834"/>
        </w:trPr>
        <w:tc>
          <w:tcPr>
            <w:tcW w:w="988" w:type="dxa"/>
            <w:vAlign w:val="center"/>
          </w:tcPr>
          <w:p w14:paraId="08A07719" w14:textId="77777777" w:rsidR="00BC7A84" w:rsidRPr="00BC7A84" w:rsidRDefault="00BC7A84" w:rsidP="0062573B">
            <w:pPr>
              <w:jc w:val="center"/>
              <w:rPr>
                <w:rFonts w:ascii="Arial" w:hAnsi="Arial" w:cs="Arial"/>
                <w:sz w:val="48"/>
              </w:rPr>
            </w:pPr>
          </w:p>
        </w:tc>
        <w:tc>
          <w:tcPr>
            <w:tcW w:w="4677" w:type="dxa"/>
            <w:vAlign w:val="center"/>
          </w:tcPr>
          <w:p w14:paraId="0F05B9ED" w14:textId="41A70E4F" w:rsidR="00BC7A84" w:rsidRPr="00BC7A84" w:rsidRDefault="00BC7A84" w:rsidP="0062573B">
            <w:pPr>
              <w:jc w:val="center"/>
              <w:rPr>
                <w:rFonts w:ascii="Arial" w:hAnsi="Arial" w:cs="Arial"/>
                <w:sz w:val="48"/>
              </w:rPr>
            </w:pPr>
            <w:r>
              <w:rPr>
                <w:rFonts w:ascii="Arial" w:hAnsi="Arial" w:cs="Arial"/>
                <w:sz w:val="48"/>
              </w:rPr>
              <w:t xml:space="preserve">YEAR </w:t>
            </w:r>
            <w:r w:rsidR="001349B0">
              <w:rPr>
                <w:rFonts w:ascii="Arial" w:hAnsi="Arial" w:cs="Arial"/>
                <w:sz w:val="48"/>
              </w:rPr>
              <w:t>A</w:t>
            </w:r>
          </w:p>
        </w:tc>
        <w:tc>
          <w:tcPr>
            <w:tcW w:w="4551" w:type="dxa"/>
            <w:vAlign w:val="center"/>
          </w:tcPr>
          <w:p w14:paraId="69BA6348" w14:textId="6E8BC6E4" w:rsidR="00BC7A84" w:rsidRPr="00BC7A84" w:rsidRDefault="00BC7A84" w:rsidP="0062573B">
            <w:pPr>
              <w:jc w:val="center"/>
              <w:rPr>
                <w:rFonts w:ascii="Arial" w:hAnsi="Arial" w:cs="Arial"/>
                <w:sz w:val="48"/>
              </w:rPr>
            </w:pPr>
            <w:r>
              <w:rPr>
                <w:rFonts w:ascii="Arial" w:hAnsi="Arial" w:cs="Arial"/>
                <w:sz w:val="48"/>
              </w:rPr>
              <w:t xml:space="preserve">YEAR </w:t>
            </w:r>
            <w:r w:rsidR="001349B0">
              <w:rPr>
                <w:rFonts w:ascii="Arial" w:hAnsi="Arial" w:cs="Arial"/>
                <w:sz w:val="48"/>
              </w:rPr>
              <w:t>B</w:t>
            </w:r>
          </w:p>
        </w:tc>
      </w:tr>
      <w:tr w:rsidR="001349B0" w14:paraId="6590FF72" w14:textId="77777777" w:rsidTr="0062573B">
        <w:trPr>
          <w:trHeight w:val="968"/>
        </w:trPr>
        <w:tc>
          <w:tcPr>
            <w:tcW w:w="988" w:type="dxa"/>
            <w:vAlign w:val="center"/>
          </w:tcPr>
          <w:p w14:paraId="71EE08D9" w14:textId="77777777" w:rsid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AUT 1</w:t>
            </w:r>
          </w:p>
          <w:p w14:paraId="53D65954" w14:textId="77777777" w:rsidR="001349B0" w:rsidRPr="00BC7A84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5D2C25">
              <w:rPr>
                <w:rFonts w:ascii="Arial" w:hAnsi="Arial" w:cs="Arial"/>
                <w:sz w:val="28"/>
              </w:rPr>
              <w:t>SEP-OCT</w:t>
            </w:r>
          </w:p>
        </w:tc>
        <w:tc>
          <w:tcPr>
            <w:tcW w:w="4677" w:type="dxa"/>
            <w:vAlign w:val="center"/>
          </w:tcPr>
          <w:p w14:paraId="612DC5F4" w14:textId="066B1890" w:rsidR="001349B0" w:rsidRPr="00BC7A84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EXPLORING EMOTIONS</w:t>
            </w:r>
          </w:p>
        </w:tc>
        <w:tc>
          <w:tcPr>
            <w:tcW w:w="4551" w:type="dxa"/>
            <w:vAlign w:val="center"/>
          </w:tcPr>
          <w:p w14:paraId="341004B2" w14:textId="0D44D919" w:rsidR="001349B0" w:rsidRPr="00446361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BEING ME</w:t>
            </w:r>
          </w:p>
        </w:tc>
      </w:tr>
      <w:tr w:rsidR="001349B0" w14:paraId="2FEF653A" w14:textId="77777777" w:rsidTr="0062573B">
        <w:trPr>
          <w:trHeight w:val="1032"/>
        </w:trPr>
        <w:tc>
          <w:tcPr>
            <w:tcW w:w="988" w:type="dxa"/>
            <w:vAlign w:val="center"/>
          </w:tcPr>
          <w:p w14:paraId="3E923F85" w14:textId="77777777" w:rsid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AUT 2</w:t>
            </w:r>
          </w:p>
          <w:p w14:paraId="0B9B9A13" w14:textId="77777777" w:rsidR="001349B0" w:rsidRPr="00BC7A84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5D2C25">
              <w:rPr>
                <w:rFonts w:ascii="Arial" w:hAnsi="Arial" w:cs="Arial"/>
                <w:sz w:val="28"/>
              </w:rPr>
              <w:t>OCT-DEC</w:t>
            </w:r>
          </w:p>
        </w:tc>
        <w:tc>
          <w:tcPr>
            <w:tcW w:w="4677" w:type="dxa"/>
            <w:vAlign w:val="center"/>
          </w:tcPr>
          <w:p w14:paraId="6B728CB0" w14:textId="5FA56174" w:rsidR="001349B0" w:rsidRPr="00446361" w:rsidRDefault="001349B0" w:rsidP="00446361">
            <w:pPr>
              <w:jc w:val="center"/>
              <w:rPr>
                <w:rFonts w:ascii="Arial" w:hAnsi="Arial" w:cs="Arial"/>
                <w:color w:val="FF0000"/>
                <w:sz w:val="28"/>
                <w:szCs w:val="20"/>
              </w:rPr>
            </w:pPr>
            <w:r w:rsidRPr="00BC7A84">
              <w:rPr>
                <w:rFonts w:ascii="Arial" w:hAnsi="Arial" w:cs="Arial"/>
                <w:sz w:val="32"/>
              </w:rPr>
              <w:t>DIFFERENCE &amp; DIVERSITY</w:t>
            </w:r>
          </w:p>
        </w:tc>
        <w:tc>
          <w:tcPr>
            <w:tcW w:w="4551" w:type="dxa"/>
            <w:vAlign w:val="center"/>
          </w:tcPr>
          <w:p w14:paraId="248C2836" w14:textId="11CFD66E" w:rsidR="001349B0" w:rsidRPr="00446361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BULLYING MATTERS</w:t>
            </w:r>
          </w:p>
        </w:tc>
      </w:tr>
      <w:tr w:rsidR="001349B0" w14:paraId="5A474619" w14:textId="77777777" w:rsidTr="0062573B">
        <w:trPr>
          <w:trHeight w:val="989"/>
        </w:trPr>
        <w:tc>
          <w:tcPr>
            <w:tcW w:w="988" w:type="dxa"/>
            <w:vAlign w:val="center"/>
          </w:tcPr>
          <w:p w14:paraId="00316498" w14:textId="77777777" w:rsid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SPR 1</w:t>
            </w:r>
          </w:p>
          <w:p w14:paraId="01ECC1A9" w14:textId="77777777" w:rsidR="001349B0" w:rsidRPr="00BC7A84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5D2C25">
              <w:rPr>
                <w:rFonts w:ascii="Arial" w:hAnsi="Arial" w:cs="Arial"/>
                <w:sz w:val="28"/>
              </w:rPr>
              <w:t>JAN-FEB</w:t>
            </w:r>
          </w:p>
        </w:tc>
        <w:tc>
          <w:tcPr>
            <w:tcW w:w="4677" w:type="dxa"/>
            <w:vAlign w:val="center"/>
          </w:tcPr>
          <w:p w14:paraId="72CE2AD6" w14:textId="33C7638A" w:rsidR="001349B0" w:rsidRPr="00446361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BEING RESPONSIBLE</w:t>
            </w:r>
            <w:r>
              <w:rPr>
                <w:rFonts w:ascii="Arial" w:hAnsi="Arial" w:cs="Arial"/>
                <w:sz w:val="32"/>
              </w:rPr>
              <w:t xml:space="preserve"> </w:t>
            </w:r>
          </w:p>
        </w:tc>
        <w:tc>
          <w:tcPr>
            <w:tcW w:w="4551" w:type="dxa"/>
            <w:vAlign w:val="center"/>
          </w:tcPr>
          <w:p w14:paraId="6A4E5607" w14:textId="76C92AE3" w:rsidR="001349B0" w:rsidRPr="001349B0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1349B0">
              <w:rPr>
                <w:rFonts w:ascii="Arial" w:hAnsi="Arial" w:cs="Arial"/>
                <w:sz w:val="32"/>
              </w:rPr>
              <w:t>BEING SAFE</w:t>
            </w:r>
          </w:p>
        </w:tc>
      </w:tr>
      <w:tr w:rsidR="001349B0" w14:paraId="5B3F89FC" w14:textId="77777777" w:rsidTr="0062573B">
        <w:trPr>
          <w:trHeight w:val="968"/>
        </w:trPr>
        <w:tc>
          <w:tcPr>
            <w:tcW w:w="988" w:type="dxa"/>
            <w:vAlign w:val="center"/>
          </w:tcPr>
          <w:p w14:paraId="0809E4A1" w14:textId="77777777" w:rsid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SPR 2</w:t>
            </w:r>
          </w:p>
          <w:p w14:paraId="7E94A184" w14:textId="77777777" w:rsidR="001349B0" w:rsidRPr="00BC7A84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5D2C25">
              <w:rPr>
                <w:rFonts w:ascii="Arial" w:hAnsi="Arial" w:cs="Arial"/>
                <w:sz w:val="28"/>
              </w:rPr>
              <w:t>FEB-APR</w:t>
            </w:r>
          </w:p>
        </w:tc>
        <w:tc>
          <w:tcPr>
            <w:tcW w:w="4677" w:type="dxa"/>
            <w:vAlign w:val="center"/>
          </w:tcPr>
          <w:p w14:paraId="27054B87" w14:textId="7144F641" w:rsidR="001349B0" w:rsidRPr="00BC7A84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1349B0">
              <w:rPr>
                <w:rFonts w:ascii="Arial" w:hAnsi="Arial" w:cs="Arial"/>
                <w:sz w:val="32"/>
              </w:rPr>
              <w:t xml:space="preserve">DRUGS, ALCOHOL, TOBACCO &amp; VAPING </w:t>
            </w:r>
          </w:p>
        </w:tc>
        <w:tc>
          <w:tcPr>
            <w:tcW w:w="4551" w:type="dxa"/>
            <w:vAlign w:val="center"/>
          </w:tcPr>
          <w:p w14:paraId="112F3637" w14:textId="44916A67" w:rsidR="001349B0" w:rsidRPr="001349B0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1349B0">
              <w:rPr>
                <w:rFonts w:ascii="Arial" w:hAnsi="Arial" w:cs="Arial"/>
                <w:sz w:val="32"/>
              </w:rPr>
              <w:t>BEING HEALTHY</w:t>
            </w:r>
          </w:p>
        </w:tc>
      </w:tr>
      <w:tr w:rsidR="001349B0" w14:paraId="788497A7" w14:textId="77777777" w:rsidTr="0062573B">
        <w:trPr>
          <w:trHeight w:val="903"/>
        </w:trPr>
        <w:tc>
          <w:tcPr>
            <w:tcW w:w="988" w:type="dxa"/>
            <w:vAlign w:val="center"/>
          </w:tcPr>
          <w:p w14:paraId="6F331647" w14:textId="77777777" w:rsid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SUM 1</w:t>
            </w:r>
          </w:p>
          <w:p w14:paraId="15EA9C27" w14:textId="77777777" w:rsidR="001349B0" w:rsidRPr="00BC7A84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5D2C25">
              <w:rPr>
                <w:rFonts w:ascii="Arial" w:hAnsi="Arial" w:cs="Arial"/>
                <w:sz w:val="28"/>
              </w:rPr>
              <w:t>APR-MAY</w:t>
            </w:r>
          </w:p>
        </w:tc>
        <w:tc>
          <w:tcPr>
            <w:tcW w:w="4677" w:type="dxa"/>
            <w:vAlign w:val="center"/>
          </w:tcPr>
          <w:p w14:paraId="64754F78" w14:textId="49C96CFD" w:rsidR="001349B0" w:rsidRPr="00446361" w:rsidRDefault="001349B0" w:rsidP="00446361">
            <w:pPr>
              <w:jc w:val="center"/>
              <w:rPr>
                <w:rFonts w:ascii="Arial" w:hAnsi="Arial" w:cs="Arial"/>
                <w:color w:val="FF0000"/>
                <w:sz w:val="28"/>
                <w:szCs w:val="20"/>
              </w:rPr>
            </w:pPr>
            <w:r w:rsidRPr="00BC7A84">
              <w:rPr>
                <w:rFonts w:ascii="Arial" w:hAnsi="Arial" w:cs="Arial"/>
                <w:sz w:val="32"/>
              </w:rPr>
              <w:t>CHANGES</w:t>
            </w:r>
            <w:r w:rsidRPr="00297828">
              <w:rPr>
                <w:rFonts w:ascii="Arial" w:hAnsi="Arial" w:cs="Arial"/>
                <w:color w:val="FF0000"/>
                <w:sz w:val="28"/>
                <w:szCs w:val="20"/>
              </w:rPr>
              <w:t xml:space="preserve"> </w:t>
            </w:r>
          </w:p>
        </w:tc>
        <w:tc>
          <w:tcPr>
            <w:tcW w:w="4551" w:type="dxa"/>
            <w:vAlign w:val="center"/>
          </w:tcPr>
          <w:p w14:paraId="306B6053" w14:textId="77777777" w:rsidR="001349B0" w:rsidRP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1349B0">
              <w:rPr>
                <w:rFonts w:ascii="Arial" w:hAnsi="Arial" w:cs="Arial"/>
                <w:sz w:val="32"/>
              </w:rPr>
              <w:t xml:space="preserve">MONEY MATTERS </w:t>
            </w:r>
          </w:p>
          <w:p w14:paraId="03769D7E" w14:textId="0BDCAAF0" w:rsidR="001349B0" w:rsidRP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349B0" w14:paraId="7972CCC5" w14:textId="77777777" w:rsidTr="0062573B">
        <w:trPr>
          <w:trHeight w:val="1032"/>
        </w:trPr>
        <w:tc>
          <w:tcPr>
            <w:tcW w:w="988" w:type="dxa"/>
            <w:vAlign w:val="center"/>
          </w:tcPr>
          <w:p w14:paraId="5D880C42" w14:textId="77777777" w:rsidR="001349B0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SUM 2</w:t>
            </w:r>
          </w:p>
          <w:p w14:paraId="474B16E5" w14:textId="77777777" w:rsidR="001349B0" w:rsidRPr="00BC7A84" w:rsidRDefault="001349B0" w:rsidP="001349B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28"/>
              </w:rPr>
              <w:t>JUN-JUL</w:t>
            </w:r>
          </w:p>
        </w:tc>
        <w:tc>
          <w:tcPr>
            <w:tcW w:w="4677" w:type="dxa"/>
            <w:vAlign w:val="center"/>
          </w:tcPr>
          <w:p w14:paraId="26BA1DA5" w14:textId="4F66FA0E" w:rsidR="001349B0" w:rsidRPr="00446361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BC7A84">
              <w:rPr>
                <w:rFonts w:ascii="Arial" w:hAnsi="Arial" w:cs="Arial"/>
                <w:sz w:val="32"/>
              </w:rPr>
              <w:t>RELATIONSHIPS</w:t>
            </w:r>
          </w:p>
        </w:tc>
        <w:tc>
          <w:tcPr>
            <w:tcW w:w="4551" w:type="dxa"/>
            <w:vAlign w:val="center"/>
          </w:tcPr>
          <w:p w14:paraId="4D0FFD3C" w14:textId="3C93C440" w:rsidR="001349B0" w:rsidRPr="00446361" w:rsidRDefault="001349B0" w:rsidP="00446361">
            <w:pPr>
              <w:jc w:val="center"/>
              <w:rPr>
                <w:rFonts w:ascii="Arial" w:hAnsi="Arial" w:cs="Arial"/>
                <w:sz w:val="32"/>
              </w:rPr>
            </w:pPr>
            <w:r w:rsidRPr="001349B0">
              <w:rPr>
                <w:rFonts w:ascii="Arial" w:hAnsi="Arial" w:cs="Arial"/>
                <w:sz w:val="32"/>
              </w:rPr>
              <w:t>GROWING UP</w:t>
            </w:r>
          </w:p>
        </w:tc>
      </w:tr>
    </w:tbl>
    <w:p w14:paraId="522D728C" w14:textId="77777777" w:rsidR="007D6ACE" w:rsidRDefault="00446361" w:rsidP="00AE195E"/>
    <w:sectPr w:rsidR="007D6ACE" w:rsidSect="00AE195E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A84"/>
    <w:rsid w:val="00061D97"/>
    <w:rsid w:val="00082D10"/>
    <w:rsid w:val="001107C9"/>
    <w:rsid w:val="001349B0"/>
    <w:rsid w:val="00297828"/>
    <w:rsid w:val="002B5AFE"/>
    <w:rsid w:val="002D3C98"/>
    <w:rsid w:val="00323E88"/>
    <w:rsid w:val="00384397"/>
    <w:rsid w:val="00446361"/>
    <w:rsid w:val="00475C24"/>
    <w:rsid w:val="00516FE3"/>
    <w:rsid w:val="00591B5F"/>
    <w:rsid w:val="005C0239"/>
    <w:rsid w:val="005D2C25"/>
    <w:rsid w:val="00623145"/>
    <w:rsid w:val="0062573B"/>
    <w:rsid w:val="0067665F"/>
    <w:rsid w:val="0089128F"/>
    <w:rsid w:val="00973625"/>
    <w:rsid w:val="00AE195E"/>
    <w:rsid w:val="00BC7A84"/>
    <w:rsid w:val="00D211EB"/>
    <w:rsid w:val="00D77EF3"/>
    <w:rsid w:val="00DA6205"/>
    <w:rsid w:val="00E3426B"/>
    <w:rsid w:val="00F0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CE130"/>
  <w15:chartTrackingRefBased/>
  <w15:docId w15:val="{11A827AC-F4CD-42FF-86C7-554D92B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7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Wilson</dc:creator>
  <cp:keywords/>
  <dc:description/>
  <cp:lastModifiedBy>LWilson@linton.derbyshire.sch.uk</cp:lastModifiedBy>
  <cp:revision>2</cp:revision>
  <cp:lastPrinted>2025-10-03T10:56:00Z</cp:lastPrinted>
  <dcterms:created xsi:type="dcterms:W3CDTF">2026-10-02T09:37:00Z</dcterms:created>
  <dcterms:modified xsi:type="dcterms:W3CDTF">2026-10-02T09:37:00Z</dcterms:modified>
</cp:coreProperties>
</file>